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236" w:rsidRDefault="00E57236" w:rsidP="00E57236">
      <w:pPr>
        <w:spacing w:line="216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ПОЯСНИТЕЛЬНАЯ ЗАПИСКА</w:t>
      </w:r>
    </w:p>
    <w:p w:rsidR="00E57236" w:rsidRDefault="00E57236" w:rsidP="00E57236">
      <w:pPr>
        <w:spacing w:line="216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к проекту закона Новосибирской области «О внесении изменений в отдельные </w:t>
      </w:r>
      <w:r w:rsidR="00A5437F">
        <w:rPr>
          <w:b/>
          <w:bCs/>
          <w:szCs w:val="28"/>
        </w:rPr>
        <w:t>з</w:t>
      </w:r>
      <w:r>
        <w:rPr>
          <w:b/>
          <w:bCs/>
          <w:szCs w:val="28"/>
        </w:rPr>
        <w:t>аконы Новосибирской области»</w:t>
      </w:r>
    </w:p>
    <w:p w:rsidR="00E57236" w:rsidRDefault="00E57236" w:rsidP="00E57236">
      <w:pPr>
        <w:spacing w:line="216" w:lineRule="auto"/>
        <w:jc w:val="center"/>
        <w:rPr>
          <w:b/>
          <w:bCs/>
          <w:szCs w:val="28"/>
        </w:rPr>
      </w:pPr>
    </w:p>
    <w:p w:rsidR="00E57236" w:rsidRDefault="00E57236" w:rsidP="00E57236">
      <w:pPr>
        <w:widowControl w:val="0"/>
        <w:autoSpaceDE w:val="0"/>
        <w:ind w:firstLine="709"/>
        <w:jc w:val="both"/>
        <w:rPr>
          <w:szCs w:val="28"/>
        </w:rPr>
      </w:pPr>
      <w:r>
        <w:rPr>
          <w:szCs w:val="28"/>
        </w:rPr>
        <w:t xml:space="preserve">Проект закона Новосибирской области </w:t>
      </w:r>
      <w:r w:rsidRPr="00E57236">
        <w:rPr>
          <w:szCs w:val="28"/>
        </w:rPr>
        <w:t>«</w:t>
      </w:r>
      <w:r w:rsidRPr="00E57236">
        <w:rPr>
          <w:bCs/>
          <w:szCs w:val="28"/>
        </w:rPr>
        <w:t xml:space="preserve">О внесении изменений в отдельные </w:t>
      </w:r>
      <w:r w:rsidR="00A5437F">
        <w:rPr>
          <w:bCs/>
          <w:szCs w:val="28"/>
        </w:rPr>
        <w:t>з</w:t>
      </w:r>
      <w:r w:rsidRPr="00E57236">
        <w:rPr>
          <w:bCs/>
          <w:szCs w:val="28"/>
        </w:rPr>
        <w:t>аконы Новосибирской области</w:t>
      </w:r>
      <w:r w:rsidRPr="00E57236">
        <w:rPr>
          <w:szCs w:val="28"/>
        </w:rPr>
        <w:t>»</w:t>
      </w:r>
      <w:r>
        <w:rPr>
          <w:szCs w:val="28"/>
        </w:rPr>
        <w:t xml:space="preserve"> (далее – законопроект) разработан с целью устранения избыточного правового регулирования и дублирования норм федерального законодательства.</w:t>
      </w:r>
    </w:p>
    <w:p w:rsidR="00D42078" w:rsidRDefault="00E57236" w:rsidP="00D42078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В связи со вступлением в силу Федерального закона от 2 августа 2019 года № 307-ФЗ «О внесении изменений в Бюджетный кодекс Российской Федерации в целях совершенствования межбюджетных отношений», внесш</w:t>
      </w:r>
      <w:r w:rsidR="00A5437F">
        <w:rPr>
          <w:szCs w:val="28"/>
        </w:rPr>
        <w:t>его</w:t>
      </w:r>
      <w:r>
        <w:rPr>
          <w:szCs w:val="28"/>
        </w:rPr>
        <w:t xml:space="preserve"> изменения в статью 140 Бюджетного кодекса</w:t>
      </w:r>
      <w:r w:rsidR="00A5437F">
        <w:rPr>
          <w:szCs w:val="28"/>
        </w:rPr>
        <w:t xml:space="preserve"> Российской Федерации</w:t>
      </w:r>
      <w:r>
        <w:rPr>
          <w:szCs w:val="28"/>
        </w:rPr>
        <w:t>, ре</w:t>
      </w:r>
      <w:r w:rsidR="00B516EA">
        <w:rPr>
          <w:szCs w:val="28"/>
        </w:rPr>
        <w:t>гулирующую</w:t>
      </w:r>
      <w:bookmarkStart w:id="0" w:name="_GoBack"/>
      <w:bookmarkEnd w:id="0"/>
      <w:r w:rsidR="00A5437F">
        <w:rPr>
          <w:szCs w:val="28"/>
        </w:rPr>
        <w:t xml:space="preserve"> предоставление субвенций</w:t>
      </w:r>
      <w:r>
        <w:rPr>
          <w:szCs w:val="28"/>
        </w:rPr>
        <w:t xml:space="preserve"> местным бюджетам из бюджета субъекта Российской Федерации, </w:t>
      </w:r>
      <w:r w:rsidR="00D42078">
        <w:rPr>
          <w:szCs w:val="28"/>
        </w:rPr>
        <w:t>предлагается внести</w:t>
      </w:r>
      <w:r w:rsidR="00A5437F">
        <w:rPr>
          <w:szCs w:val="28"/>
        </w:rPr>
        <w:t xml:space="preserve"> изменения в</w:t>
      </w:r>
      <w:r w:rsidR="00D42078">
        <w:rPr>
          <w:szCs w:val="28"/>
        </w:rPr>
        <w:t xml:space="preserve"> </w:t>
      </w:r>
      <w:r w:rsidR="00A5437F">
        <w:rPr>
          <w:szCs w:val="28"/>
        </w:rPr>
        <w:t>законодательство</w:t>
      </w:r>
      <w:r w:rsidR="00D42078">
        <w:rPr>
          <w:szCs w:val="28"/>
        </w:rPr>
        <w:t xml:space="preserve"> Новосибирской области.</w:t>
      </w:r>
    </w:p>
    <w:p w:rsidR="00D42078" w:rsidRDefault="00D42078" w:rsidP="00D42078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Статьей 1 признается утратившей силу часть 3</w:t>
      </w:r>
      <w:r>
        <w:rPr>
          <w:bCs/>
          <w:szCs w:val="28"/>
        </w:rPr>
        <w:t xml:space="preserve"> статьи</w:t>
      </w:r>
      <w:r w:rsidRPr="00D42078">
        <w:rPr>
          <w:bCs/>
          <w:szCs w:val="28"/>
        </w:rPr>
        <w:t xml:space="preserve"> 6 </w:t>
      </w:r>
      <w:r w:rsidRPr="00D42078">
        <w:rPr>
          <w:szCs w:val="28"/>
        </w:rPr>
        <w:t>Закона Новосибирской области от 19 октября 2006 года № 41-ОЗ «О наделении органов местного самоуправления городского округа города Новосибирска отдельными государственными полномочиями Новосибирской области по обеспечению социального обслуживания отдельных категорий граждан»</w:t>
      </w:r>
      <w:r>
        <w:rPr>
          <w:bCs/>
          <w:szCs w:val="28"/>
        </w:rPr>
        <w:t>.</w:t>
      </w:r>
    </w:p>
    <w:p w:rsidR="00D42078" w:rsidRDefault="00D42078" w:rsidP="00D42078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>
        <w:rPr>
          <w:szCs w:val="28"/>
        </w:rPr>
        <w:t>Статьей 2 признается утратившей силу часть 3</w:t>
      </w:r>
      <w:r>
        <w:rPr>
          <w:bCs/>
          <w:szCs w:val="28"/>
        </w:rPr>
        <w:t xml:space="preserve"> </w:t>
      </w:r>
      <w:r>
        <w:rPr>
          <w:szCs w:val="28"/>
        </w:rPr>
        <w:t>статьи</w:t>
      </w:r>
      <w:r w:rsidRPr="00D42078">
        <w:rPr>
          <w:szCs w:val="28"/>
        </w:rPr>
        <w:t xml:space="preserve"> 7 Закона Новосибирской о</w:t>
      </w:r>
      <w:r>
        <w:rPr>
          <w:szCs w:val="28"/>
        </w:rPr>
        <w:t xml:space="preserve">бласти от 13 декабря 2006 года </w:t>
      </w:r>
      <w:r w:rsidRPr="00D42078">
        <w:rPr>
          <w:szCs w:val="28"/>
        </w:rPr>
        <w:t>№ 65-ОЗ «О наделении органов местного самоуправления муниципальных районов и городских округов в Новосибирской области отдельными государственными полномочиями Новосибирской области по обеспечению социального обслуживания отдельных категорий граждан»</w:t>
      </w:r>
      <w:r>
        <w:rPr>
          <w:szCs w:val="28"/>
        </w:rPr>
        <w:t>.</w:t>
      </w:r>
    </w:p>
    <w:p w:rsidR="00D42078" w:rsidRPr="00D42078" w:rsidRDefault="00D42078" w:rsidP="00D42078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>
        <w:rPr>
          <w:szCs w:val="28"/>
        </w:rPr>
        <w:t>Статьей 3 признается утратившей силу часть 3</w:t>
      </w:r>
      <w:r>
        <w:rPr>
          <w:bCs/>
          <w:szCs w:val="28"/>
        </w:rPr>
        <w:t xml:space="preserve"> статьи</w:t>
      </w:r>
      <w:r w:rsidRPr="00D42078">
        <w:rPr>
          <w:bCs/>
          <w:szCs w:val="28"/>
        </w:rPr>
        <w:t xml:space="preserve"> 6 </w:t>
      </w:r>
      <w:r w:rsidRPr="00D42078">
        <w:rPr>
          <w:szCs w:val="28"/>
        </w:rPr>
        <w:t>Закона Новосибирс</w:t>
      </w:r>
      <w:r>
        <w:rPr>
          <w:szCs w:val="28"/>
        </w:rPr>
        <w:t xml:space="preserve">кой области от 8 мая 2013 года </w:t>
      </w:r>
      <w:r w:rsidRPr="00D42078">
        <w:rPr>
          <w:szCs w:val="28"/>
        </w:rPr>
        <w:t>№ 326-ОЗ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осуществлению уведомительной регистрации коллективных договоров, территориальных соглашений и территориальных отраслевых (межотраслевых) соглашений</w:t>
      </w:r>
      <w:r>
        <w:rPr>
          <w:bCs/>
          <w:szCs w:val="28"/>
        </w:rPr>
        <w:t>».</w:t>
      </w:r>
    </w:p>
    <w:p w:rsidR="00E57236" w:rsidRDefault="00E57236" w:rsidP="00E5723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Статьей </w:t>
      </w:r>
      <w:r w:rsidR="00D42078">
        <w:rPr>
          <w:szCs w:val="28"/>
        </w:rPr>
        <w:t>4</w:t>
      </w:r>
      <w:r>
        <w:rPr>
          <w:szCs w:val="28"/>
        </w:rPr>
        <w:t xml:space="preserve"> законопроекта определяется порядок вступления закона в силу. </w:t>
      </w:r>
    </w:p>
    <w:p w:rsidR="008A3B9F" w:rsidRDefault="008A3B9F"/>
    <w:sectPr w:rsidR="008A3B9F" w:rsidSect="00E5723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807"/>
    <w:rsid w:val="008A3B9F"/>
    <w:rsid w:val="00A5437F"/>
    <w:rsid w:val="00B516EA"/>
    <w:rsid w:val="00D42078"/>
    <w:rsid w:val="00E57236"/>
    <w:rsid w:val="00EC1807"/>
    <w:rsid w:val="00F9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9AD68"/>
  <w15:chartTrackingRefBased/>
  <w15:docId w15:val="{2C7365F8-D567-447F-BC0E-8E335B41F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23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6E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76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49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Березовская Наталья Владимировна</dc:creator>
  <cp:keywords/>
  <dc:description/>
  <cp:lastModifiedBy>Березовская Наталья Владимировна</cp:lastModifiedBy>
  <cp:revision>3</cp:revision>
  <cp:lastPrinted>2020-11-23T05:56:00Z</cp:lastPrinted>
  <dcterms:created xsi:type="dcterms:W3CDTF">2020-11-23T07:16:00Z</dcterms:created>
  <dcterms:modified xsi:type="dcterms:W3CDTF">2020-11-23T09:17:00Z</dcterms:modified>
</cp:coreProperties>
</file>